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广东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装配式建筑与绿色建材专家库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管理办法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outlineLvl w:val="9"/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outlineLvl w:val="9"/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28"/>
          <w:szCs w:val="28"/>
          <w:shd w:val="clear" w:fill="FFFFFF"/>
        </w:rPr>
        <w:t>第一章   总则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firstLine="560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第一条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加快广东省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eastAsia="zh-CN"/>
        </w:rPr>
        <w:t>装配式建筑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发展，充分发挥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装配式建筑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eastAsia="zh-CN"/>
        </w:rPr>
        <w:t>与绿色建材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专家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的智力支持和技术支撑作用，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规范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eastAsia="zh-CN"/>
        </w:rPr>
        <w:t>装配式建筑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专家的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管理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提升协会为会员单位服务工作的质量和服务水平，加强会员单位之间技术交流与合作，促进建设行业技术进步，结合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广东省建筑材料行业协会装配式建筑分会（以下简称“协会”）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工作实际，制定本办法。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广东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eastAsia="zh-CN"/>
        </w:rPr>
        <w:t>装配式建筑与绿色建材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专家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由省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内外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建设行业各类专业技术与管理人才和大专院校的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关专业教师组成。通过统一组织，纳入协会专家库管理。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协会对专家库管理本着自愿参加、专业齐全、结构合理、总量控制、满足需要的原则进行管理。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专家出入库的管理实行“动态制”，通过考核，对不能满足要求的人员进行不定期退库处理。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jc w:val="center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第二章    入选条件与程序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  专家库专家应具备以下基本条件：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（一）长期从事建设行业的技术与管理或教学工作，坚持原则、实事求是、作风正派、廉洁自律、秉公办事。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（二）熟悉国家工程建设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及装配式建筑领域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强制性条文和有关标准、规范、规程，了解国家节能、环保等有关政策。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（三）具有大学专科以上学历和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正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高级以上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专业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技术职称。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（四）相关专业本科以上文化程度，具有副高级及以上专业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技术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职称，从事装配式建筑相关工作2年以上；或具有中级以上专业职称，从事装配式建筑相关工作5年以上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28"/>
          <w:szCs w:val="28"/>
          <w:shd w:val="clear" w:fill="FFFFFF"/>
          <w:lang w:eastAsia="zh-CN"/>
        </w:rPr>
        <w:t>内装和装修设计行业入库专家按照中级职称、从事相应工作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28"/>
          <w:szCs w:val="28"/>
          <w:shd w:val="clear" w:fill="FFFFFF"/>
          <w:lang w:val="en-US" w:eastAsia="zh-CN"/>
        </w:rPr>
        <w:t>5年以上为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28"/>
          <w:szCs w:val="28"/>
          <w:shd w:val="clear" w:fill="FFFFFF"/>
          <w:lang w:eastAsia="zh-CN"/>
        </w:rPr>
        <w:t>准入条件。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（五）在公开发行的报刊、杂志上发表过有价值论文、出版过技术书籍；或参加过国家、行业有关技术标准、规程规范等的编制。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（六）身体健康，年龄一般不超过65岁。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（七）对于特殊专业、独门技术或专业带头人和相关行业的知名专家，其年龄、学历、职称、工作年限均不受限制。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八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曾主持或参与省级以上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装配式建筑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相关课题研究和标准规范编制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（九）主持或承担过2项以上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广东省装配式建筑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工程项目，有较丰富的工程实践经验。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（十）国家、各省及装配式建筑主要城市装配式建筑专家库的入库专家。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入选专家库程序：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（一）提交的资料：（纸质和电子版各一份）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1、《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广东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装配式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建筑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与绿色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建材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专家库专家推荐表》；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2、身份证、学历证、职称证书扫描件；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3、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近期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2寸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彩色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证件照片一张；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4、其他相关证明材料（如论文、规范标准等）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（二）专家入库审批：推荐入选专家库的人员，经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会审核批准，并在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广东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装配式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建筑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络平台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公示10个工作日，公示期满无异议后即获通过并正式入库。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专家库专家有下列情况之一者，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会可作出退出专家库处理: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（一）入选专家库后发现申报资料与实际情况不符。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（二）本人提出退出专家库申请。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（三）所在单位提出该人员退出专家库请求。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（四）有违规违纪行为。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jc w:val="center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第三章   权利与义务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专家库专家的权利：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（一）参与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会组织开展的技术咨询，技术鉴定，科技成果及技术评审，工程质量评优，工法推荐、评审，教学大纲、教材编审，培训授课，业务交流等活动。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（二）接受委托，代表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会参加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政府各级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有关部门或有关单位组织的行业调查、课题研究、科技成果鉴定、法规及标准制定、职业评价、技术方案论证、工作检查等活动。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（三）在完成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会委托的各项技术咨询服务后，按规定获取劳务报酬。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专家库专家的义务：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（一）遵守国家有关法律法规；履行纳税义务。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（二）参加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会组织的各项活动，严格遵守工作纪律，严守技术机密。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（三）在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会或专业组组长的统一安排下，认真完成交办的工作任务。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（四）向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会提出有关技术进步、行业科学技术发展方面的建议以及相关的研究意见；提供行业各专业的科技信息；提出有利于行业发展、新技术推广应用方面的研究报告或技术总结。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jc w:val="center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第四章  使用与管理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入选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广东省装配式建筑与绿色建材专家库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的专家，由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统一颁发《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广东省装配式建筑与绿色建材专家库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专家聘书》。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eastAsia="zh-CN"/>
        </w:rPr>
        <w:t>十一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条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装配式建筑与绿色建材专家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实行分类管理。纳入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专家库的专家由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建筑开发、设计、施工、构件生产、审图、检测、监理、造价、咨询、科研等领域的专家组成。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十二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根据专家库专家的专长划分若干专业组，每个专业组设组长1名，副组长2名。各专业组组长、副组长，由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会提名，经专家会议通过产生。专业组组长受协会委托，牵头组织本专业的技术交流、技术咨询服务等活动。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十三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会的各分支机构和工作部门应为专家组创造良好的条件，积极组织专家开展各项业务活动，根据分类业务工作的特点在专家库内选用所需专家。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十四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条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实行专家库专家信息动态管理。专家信息包括专家个人基本情况、参加活动情况及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会或使用部门评价意见等内容。专家信息将逐步通过网络、在线服务等手段实现及时更新。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十五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在专家工作结束后，应将所用专家的工作表现、专业技术水平等情况，列入专家信息档案，作为今后使用、调整专家库的重要依据。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专家库专家因调离单位、退休、职称、职务、通讯地址、联系方式发生变化等，应及时将变更事项上报协会。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根据工作需要，不定期召开专家工作会议、专题会议或专业组会议。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我会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与专家采取信函、电话或电子邮件等方式保持日常的工作联系。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0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jc w:val="center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第五章   自律与纪律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专家依照国家有关规定和本办法开展工作。任何人未经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同意，不得以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广东省装配式建筑与绿色建材专家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名义，对外进行技术咨询服务、授课等活动。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会委托的各类咨询服务、评审、评优、技术鉴定等活动中，实行回避制度。严格组织纪律，严禁以任何名目或形式收受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会报酬以外的各种酬劳。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十条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专家在受委托开展的各项业务活动中，接受社会监督。对被社会举报的专家，经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协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会查实后，酌情给予警告或除名，并将情况通报所在单位。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专家无故累计三次未参加协会组织的活动，视为自动退出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专家库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，不再聘用。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0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0"/>
        <w:jc w:val="center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第六章   附则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本办法自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2019年4月5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日起施行。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562" w:firstLineChars="200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第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 本办法由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广东省建筑材料行业协会装配式建筑分会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负责解释。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714" w:right="1286" w:bottom="784" w:left="138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953D6"/>
    <w:rsid w:val="00E22EF4"/>
    <w:rsid w:val="00F41413"/>
    <w:rsid w:val="012D652C"/>
    <w:rsid w:val="01A337CC"/>
    <w:rsid w:val="01FB642E"/>
    <w:rsid w:val="023F5884"/>
    <w:rsid w:val="02CD5512"/>
    <w:rsid w:val="036C183B"/>
    <w:rsid w:val="040A497C"/>
    <w:rsid w:val="04B84E68"/>
    <w:rsid w:val="05802817"/>
    <w:rsid w:val="05862E02"/>
    <w:rsid w:val="05E2300B"/>
    <w:rsid w:val="06307CED"/>
    <w:rsid w:val="07007933"/>
    <w:rsid w:val="076B78C4"/>
    <w:rsid w:val="07A15B94"/>
    <w:rsid w:val="07ED23E7"/>
    <w:rsid w:val="088A207D"/>
    <w:rsid w:val="08974B69"/>
    <w:rsid w:val="0A38783D"/>
    <w:rsid w:val="0C7B47DF"/>
    <w:rsid w:val="0CEE1154"/>
    <w:rsid w:val="0E6A7431"/>
    <w:rsid w:val="0F2841C8"/>
    <w:rsid w:val="0F5A5A40"/>
    <w:rsid w:val="0FC235E9"/>
    <w:rsid w:val="0FD7742D"/>
    <w:rsid w:val="101C7C8D"/>
    <w:rsid w:val="10A5107C"/>
    <w:rsid w:val="117A4720"/>
    <w:rsid w:val="118A49D2"/>
    <w:rsid w:val="11A70E0A"/>
    <w:rsid w:val="11B862EA"/>
    <w:rsid w:val="11F07FF0"/>
    <w:rsid w:val="125971A3"/>
    <w:rsid w:val="12887940"/>
    <w:rsid w:val="13E60521"/>
    <w:rsid w:val="13FC4FCB"/>
    <w:rsid w:val="14C931EB"/>
    <w:rsid w:val="15C77ABB"/>
    <w:rsid w:val="16017DF9"/>
    <w:rsid w:val="16394B71"/>
    <w:rsid w:val="17E20DC1"/>
    <w:rsid w:val="18796C1E"/>
    <w:rsid w:val="1A7E380B"/>
    <w:rsid w:val="1BA06AB4"/>
    <w:rsid w:val="1BC14F13"/>
    <w:rsid w:val="1C5F1CDD"/>
    <w:rsid w:val="1C90576D"/>
    <w:rsid w:val="1D2005B1"/>
    <w:rsid w:val="1D4363B9"/>
    <w:rsid w:val="1E162132"/>
    <w:rsid w:val="1E2C59CA"/>
    <w:rsid w:val="1E7437C9"/>
    <w:rsid w:val="1EBA134A"/>
    <w:rsid w:val="20273233"/>
    <w:rsid w:val="20387E5C"/>
    <w:rsid w:val="20C40EE8"/>
    <w:rsid w:val="21250A1B"/>
    <w:rsid w:val="21FB74CD"/>
    <w:rsid w:val="22251CCB"/>
    <w:rsid w:val="22AC09DB"/>
    <w:rsid w:val="23196048"/>
    <w:rsid w:val="231A41CB"/>
    <w:rsid w:val="23233229"/>
    <w:rsid w:val="24161492"/>
    <w:rsid w:val="2422460B"/>
    <w:rsid w:val="244339F2"/>
    <w:rsid w:val="24710CD6"/>
    <w:rsid w:val="250407B1"/>
    <w:rsid w:val="252329E5"/>
    <w:rsid w:val="25C1333C"/>
    <w:rsid w:val="27232A0C"/>
    <w:rsid w:val="27586F82"/>
    <w:rsid w:val="27FB26CD"/>
    <w:rsid w:val="28462B4C"/>
    <w:rsid w:val="285270AF"/>
    <w:rsid w:val="29150457"/>
    <w:rsid w:val="292266DE"/>
    <w:rsid w:val="29350312"/>
    <w:rsid w:val="296A4846"/>
    <w:rsid w:val="29AD7602"/>
    <w:rsid w:val="2A375D4E"/>
    <w:rsid w:val="2A8D5F0C"/>
    <w:rsid w:val="2ADB43CD"/>
    <w:rsid w:val="2D627762"/>
    <w:rsid w:val="2D8623D8"/>
    <w:rsid w:val="2D891EA7"/>
    <w:rsid w:val="2EC52B24"/>
    <w:rsid w:val="2F1B2243"/>
    <w:rsid w:val="2F2A0205"/>
    <w:rsid w:val="2F362673"/>
    <w:rsid w:val="2F793A1F"/>
    <w:rsid w:val="2F9D016A"/>
    <w:rsid w:val="2FE07834"/>
    <w:rsid w:val="3075411E"/>
    <w:rsid w:val="308357C0"/>
    <w:rsid w:val="31B248E8"/>
    <w:rsid w:val="32E17B58"/>
    <w:rsid w:val="344158D6"/>
    <w:rsid w:val="344C7F8E"/>
    <w:rsid w:val="35F723C4"/>
    <w:rsid w:val="363B667D"/>
    <w:rsid w:val="367734BD"/>
    <w:rsid w:val="3715516B"/>
    <w:rsid w:val="37510B95"/>
    <w:rsid w:val="37BB42AF"/>
    <w:rsid w:val="38121355"/>
    <w:rsid w:val="38707463"/>
    <w:rsid w:val="38A12AA4"/>
    <w:rsid w:val="38AB277D"/>
    <w:rsid w:val="38D810C2"/>
    <w:rsid w:val="39344C96"/>
    <w:rsid w:val="3A563F34"/>
    <w:rsid w:val="3A8552A2"/>
    <w:rsid w:val="3ABD7171"/>
    <w:rsid w:val="3C1E3A0F"/>
    <w:rsid w:val="3C5C6082"/>
    <w:rsid w:val="3D1A5084"/>
    <w:rsid w:val="3E272C60"/>
    <w:rsid w:val="3E7931E8"/>
    <w:rsid w:val="3FB90053"/>
    <w:rsid w:val="40091CD5"/>
    <w:rsid w:val="41041BAD"/>
    <w:rsid w:val="42690626"/>
    <w:rsid w:val="42934AC2"/>
    <w:rsid w:val="43724931"/>
    <w:rsid w:val="43B5608F"/>
    <w:rsid w:val="43CB5960"/>
    <w:rsid w:val="44157959"/>
    <w:rsid w:val="44746892"/>
    <w:rsid w:val="4482674B"/>
    <w:rsid w:val="454D099F"/>
    <w:rsid w:val="45555216"/>
    <w:rsid w:val="457D12E1"/>
    <w:rsid w:val="45832680"/>
    <w:rsid w:val="45C05C20"/>
    <w:rsid w:val="45F70E7F"/>
    <w:rsid w:val="467056A8"/>
    <w:rsid w:val="46890F98"/>
    <w:rsid w:val="46D446AC"/>
    <w:rsid w:val="473C24C1"/>
    <w:rsid w:val="474B78BC"/>
    <w:rsid w:val="476A03F9"/>
    <w:rsid w:val="476C106C"/>
    <w:rsid w:val="47A53E1C"/>
    <w:rsid w:val="48F255C7"/>
    <w:rsid w:val="49CD37F9"/>
    <w:rsid w:val="49FA5708"/>
    <w:rsid w:val="4A144189"/>
    <w:rsid w:val="4ABD0DD4"/>
    <w:rsid w:val="4AF80714"/>
    <w:rsid w:val="4B2B6B9F"/>
    <w:rsid w:val="4C3B77A0"/>
    <w:rsid w:val="4C3C4F21"/>
    <w:rsid w:val="4C4415E3"/>
    <w:rsid w:val="4D927819"/>
    <w:rsid w:val="4DB22FD0"/>
    <w:rsid w:val="4DFD2D9D"/>
    <w:rsid w:val="4E55404F"/>
    <w:rsid w:val="4EEF4AC0"/>
    <w:rsid w:val="4FA43612"/>
    <w:rsid w:val="4FC215D7"/>
    <w:rsid w:val="512A39F7"/>
    <w:rsid w:val="52715375"/>
    <w:rsid w:val="52D93325"/>
    <w:rsid w:val="52F965E4"/>
    <w:rsid w:val="53AD7CB7"/>
    <w:rsid w:val="557B1773"/>
    <w:rsid w:val="55887CB4"/>
    <w:rsid w:val="558D4ABC"/>
    <w:rsid w:val="55BF7F1F"/>
    <w:rsid w:val="56044877"/>
    <w:rsid w:val="5611211A"/>
    <w:rsid w:val="56E03B1B"/>
    <w:rsid w:val="58014729"/>
    <w:rsid w:val="588A50E1"/>
    <w:rsid w:val="58C8038D"/>
    <w:rsid w:val="58EF6EF4"/>
    <w:rsid w:val="590D35FF"/>
    <w:rsid w:val="59144C22"/>
    <w:rsid w:val="5977366B"/>
    <w:rsid w:val="598B1A9F"/>
    <w:rsid w:val="599A510E"/>
    <w:rsid w:val="59B872C8"/>
    <w:rsid w:val="5C053B7D"/>
    <w:rsid w:val="5CA45F0F"/>
    <w:rsid w:val="5D4522A2"/>
    <w:rsid w:val="5EE10CE6"/>
    <w:rsid w:val="5F7A4015"/>
    <w:rsid w:val="5F920B39"/>
    <w:rsid w:val="608D250E"/>
    <w:rsid w:val="609D356F"/>
    <w:rsid w:val="61903A6F"/>
    <w:rsid w:val="61981B50"/>
    <w:rsid w:val="62A33547"/>
    <w:rsid w:val="637644F5"/>
    <w:rsid w:val="63865D6D"/>
    <w:rsid w:val="63926922"/>
    <w:rsid w:val="64466614"/>
    <w:rsid w:val="65736E8A"/>
    <w:rsid w:val="683A7B3C"/>
    <w:rsid w:val="687704D4"/>
    <w:rsid w:val="69B274DE"/>
    <w:rsid w:val="69DB2D3E"/>
    <w:rsid w:val="69DC73C8"/>
    <w:rsid w:val="69F03043"/>
    <w:rsid w:val="6AD11DF8"/>
    <w:rsid w:val="6C6E6150"/>
    <w:rsid w:val="6CC17852"/>
    <w:rsid w:val="6E125918"/>
    <w:rsid w:val="6E452D7A"/>
    <w:rsid w:val="6EC60120"/>
    <w:rsid w:val="6ED07E5D"/>
    <w:rsid w:val="6F9B73ED"/>
    <w:rsid w:val="6FA953D6"/>
    <w:rsid w:val="6FFB2DF5"/>
    <w:rsid w:val="704F0249"/>
    <w:rsid w:val="70D13A35"/>
    <w:rsid w:val="71752D9F"/>
    <w:rsid w:val="72232305"/>
    <w:rsid w:val="72492226"/>
    <w:rsid w:val="724D41A7"/>
    <w:rsid w:val="72F87873"/>
    <w:rsid w:val="7332259D"/>
    <w:rsid w:val="7335712C"/>
    <w:rsid w:val="73AF1455"/>
    <w:rsid w:val="74047A4A"/>
    <w:rsid w:val="74741448"/>
    <w:rsid w:val="74D0607C"/>
    <w:rsid w:val="75C24C22"/>
    <w:rsid w:val="76512B27"/>
    <w:rsid w:val="7728083C"/>
    <w:rsid w:val="78026875"/>
    <w:rsid w:val="789847DA"/>
    <w:rsid w:val="795E3F41"/>
    <w:rsid w:val="796E74B8"/>
    <w:rsid w:val="79C618B8"/>
    <w:rsid w:val="79DD7154"/>
    <w:rsid w:val="7A76105F"/>
    <w:rsid w:val="7ADD308E"/>
    <w:rsid w:val="7B064395"/>
    <w:rsid w:val="7B521C17"/>
    <w:rsid w:val="7B5E77FE"/>
    <w:rsid w:val="7BD206B8"/>
    <w:rsid w:val="7BFD72BC"/>
    <w:rsid w:val="7D511D7F"/>
    <w:rsid w:val="7DD06E60"/>
    <w:rsid w:val="7F896D63"/>
    <w:rsid w:val="7FC6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4073</Words>
  <Characters>4155</Characters>
  <Lines>0</Lines>
  <Paragraphs>0</Paragraphs>
  <TotalTime>16</TotalTime>
  <ScaleCrop>false</ScaleCrop>
  <LinksUpToDate>false</LinksUpToDate>
  <CharactersWithSpaces>4530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2018-11-07T06:51:00Z</dcterms:created>
  <dc:creator>Administrator</dc:creator>
  <cp:lastModifiedBy>陈泽</cp:lastModifiedBy>
  <cp:lastPrinted>2020-10-13T06:39:00Z</cp:lastPrinted>
  <dcterms:modified xsi:type="dcterms:W3CDTF">2020-10-19T06:26:51Z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